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C0DD7" w:rsidRDefault="002461BE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b/>
          <w:color w:val="1B337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B337C"/>
          <w:sz w:val="28"/>
          <w:szCs w:val="28"/>
        </w:rPr>
        <w:t>PLANO DE CURSO</w:t>
      </w:r>
    </w:p>
    <w:p w14:paraId="00000002" w14:textId="77777777" w:rsidR="003C0DD7" w:rsidRDefault="003C0DD7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b/>
          <w:color w:val="1B337C"/>
          <w:sz w:val="28"/>
          <w:szCs w:val="28"/>
        </w:rPr>
      </w:pPr>
    </w:p>
    <w:p w14:paraId="00000003" w14:textId="77777777" w:rsidR="003C0DD7" w:rsidRDefault="003C0DD7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</w:pPr>
    </w:p>
    <w:p w14:paraId="00000004" w14:textId="77777777" w:rsidR="003C0DD7" w:rsidRDefault="002461BE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IDENTIFICAÇÃO DO CURSO</w:t>
      </w:r>
    </w:p>
    <w:p w14:paraId="00000005" w14:textId="77777777" w:rsidR="003C0DD7" w:rsidRDefault="003C0DD7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</w:pPr>
    </w:p>
    <w:p w14:paraId="00000007" w14:textId="5FBEF2D2" w:rsidR="003C0DD7" w:rsidRPr="00A46095" w:rsidRDefault="002461BE" w:rsidP="00A46095">
      <w:pPr>
        <w:spacing w:line="360" w:lineRule="auto"/>
        <w:ind w:left="-567" w:right="565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Curso:</w:t>
      </w: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 xml:space="preserve"> </w:t>
      </w:r>
      <w:r w:rsid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 xml:space="preserve"> </w:t>
      </w: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Formação de Professores - Alura Start</w:t>
      </w:r>
    </w:p>
    <w:p w14:paraId="00000008" w14:textId="77777777" w:rsidR="003C0DD7" w:rsidRDefault="003C0DD7" w:rsidP="00A46095">
      <w:pPr>
        <w:spacing w:line="360" w:lineRule="auto"/>
        <w:ind w:left="-567" w:right="565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09" w14:textId="77777777" w:rsidR="003C0DD7" w:rsidRDefault="002461BE" w:rsidP="00A46095">
      <w:pPr>
        <w:spacing w:line="360" w:lineRule="auto"/>
        <w:ind w:left="-567" w:right="565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Carga Horária:</w:t>
      </w: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 xml:space="preserve"> 30h</w:t>
      </w:r>
    </w:p>
    <w:p w14:paraId="0000000A" w14:textId="77777777" w:rsidR="003C0DD7" w:rsidRPr="00A46095" w:rsidRDefault="002461BE" w:rsidP="00A46095">
      <w:pPr>
        <w:spacing w:line="360" w:lineRule="auto"/>
        <w:ind w:left="-567" w:right="565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Pensamento Computacional na Educação básica: 6h</w:t>
      </w:r>
    </w:p>
    <w:p w14:paraId="0000000B" w14:textId="77777777" w:rsidR="003C0DD7" w:rsidRPr="00A46095" w:rsidRDefault="002461BE" w:rsidP="00A46095">
      <w:pPr>
        <w:spacing w:line="360" w:lineRule="auto"/>
        <w:ind w:left="-567" w:right="565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Conhecendo a Alura: 6h</w:t>
      </w:r>
    </w:p>
    <w:p w14:paraId="0000000C" w14:textId="77777777" w:rsidR="003C0DD7" w:rsidRPr="00A46095" w:rsidRDefault="002461BE" w:rsidP="00A46095">
      <w:pPr>
        <w:spacing w:line="360" w:lineRule="auto"/>
        <w:ind w:left="-567" w:right="565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Alura Start em sala de aula: 6h</w:t>
      </w:r>
    </w:p>
    <w:p w14:paraId="0000000D" w14:textId="77777777" w:rsidR="003C0DD7" w:rsidRPr="00A46095" w:rsidRDefault="002461BE" w:rsidP="00A46095">
      <w:pPr>
        <w:spacing w:line="360" w:lineRule="auto"/>
        <w:ind w:left="-567" w:right="565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Scratch na educação básica: estratégias didáticas e recursos para educadores: 6h</w:t>
      </w:r>
    </w:p>
    <w:p w14:paraId="0000000E" w14:textId="77777777" w:rsidR="003C0DD7" w:rsidRPr="00A46095" w:rsidRDefault="002461BE" w:rsidP="00A46095">
      <w:pPr>
        <w:spacing w:line="360" w:lineRule="auto"/>
        <w:ind w:left="-567" w:right="565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Formação de professores - Projetos de programação: utilizando sequências lógicas na criação de jogos divertidos: 1h</w:t>
      </w:r>
    </w:p>
    <w:p w14:paraId="0000000F" w14:textId="77777777" w:rsidR="003C0DD7" w:rsidRPr="00A46095" w:rsidRDefault="002461BE" w:rsidP="00A46095">
      <w:pPr>
        <w:spacing w:line="360" w:lineRule="auto"/>
        <w:ind w:left="-567" w:right="565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Estudos complementares: 5h</w:t>
      </w:r>
    </w:p>
    <w:p w14:paraId="00000010" w14:textId="77777777" w:rsidR="003C0DD7" w:rsidRDefault="003C0DD7" w:rsidP="00A46095">
      <w:pPr>
        <w:spacing w:line="360" w:lineRule="auto"/>
        <w:ind w:left="-567" w:right="565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1" w14:textId="77777777" w:rsidR="003C0DD7" w:rsidRDefault="002461BE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Público-Alvo:</w:t>
      </w:r>
    </w:p>
    <w:p w14:paraId="00000012" w14:textId="118E6F84" w:rsidR="003C0DD7" w:rsidRPr="00A46095" w:rsidRDefault="002461BE" w:rsidP="00A46095">
      <w:pPr>
        <w:spacing w:line="360" w:lineRule="auto"/>
        <w:ind w:left="-567" w:right="565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Professores de Língua Portuguesa das escolas selecionadas para participar</w:t>
      </w:r>
      <w:r w:rsid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em</w:t>
      </w: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 xml:space="preserve"> do projeto.</w:t>
      </w:r>
    </w:p>
    <w:p w14:paraId="00000013" w14:textId="77777777" w:rsidR="003C0DD7" w:rsidRDefault="003C0DD7" w:rsidP="00A46095">
      <w:pPr>
        <w:spacing w:line="360" w:lineRule="auto"/>
        <w:ind w:left="-567" w:right="565"/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</w:pPr>
    </w:p>
    <w:p w14:paraId="00000014" w14:textId="77777777" w:rsidR="003C0DD7" w:rsidRDefault="002461BE" w:rsidP="00A46095">
      <w:pPr>
        <w:spacing w:line="360" w:lineRule="auto"/>
        <w:ind w:left="-567" w:right="565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 xml:space="preserve">Tutor: </w:t>
      </w: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Não se aplica - autoinstrucional.</w:t>
      </w:r>
    </w:p>
    <w:p w14:paraId="00000015" w14:textId="77777777" w:rsidR="003C0DD7" w:rsidRDefault="003C0DD7" w:rsidP="00A46095">
      <w:pPr>
        <w:spacing w:line="360" w:lineRule="auto"/>
        <w:ind w:left="-567" w:right="565"/>
        <w:rPr>
          <w:rFonts w:ascii="Times New Roman" w:eastAsia="Times New Roman" w:hAnsi="Times New Roman" w:cs="Times New Roman"/>
          <w:color w:val="1B337C"/>
          <w:sz w:val="24"/>
          <w:szCs w:val="24"/>
        </w:rPr>
      </w:pPr>
    </w:p>
    <w:p w14:paraId="00000016" w14:textId="77777777" w:rsidR="003C0DD7" w:rsidRDefault="002461BE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Responsável pelo conteúdo:</w:t>
      </w:r>
    </w:p>
    <w:p w14:paraId="00000017" w14:textId="77777777" w:rsidR="003C0DD7" w:rsidRPr="00A46095" w:rsidRDefault="002461BE" w:rsidP="00A46095">
      <w:pPr>
        <w:spacing w:line="360" w:lineRule="auto"/>
        <w:ind w:left="-567" w:right="565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Alura Start</w:t>
      </w:r>
    </w:p>
    <w:p w14:paraId="00000018" w14:textId="77777777" w:rsidR="003C0DD7" w:rsidRDefault="003C0DD7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</w:pPr>
    </w:p>
    <w:p w14:paraId="00000019" w14:textId="77777777" w:rsidR="003C0DD7" w:rsidRDefault="002461BE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OBJETIVO</w:t>
      </w:r>
    </w:p>
    <w:p w14:paraId="0000001A" w14:textId="77777777" w:rsidR="003C0DD7" w:rsidRPr="00A46095" w:rsidRDefault="002461BE" w:rsidP="00A46095">
      <w:pPr>
        <w:spacing w:line="360" w:lineRule="auto"/>
        <w:ind w:left="-567" w:right="565" w:firstLine="1134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Formar professores para utilização da plataforma e conteúdo da Alura Start em sala de aula.</w:t>
      </w:r>
    </w:p>
    <w:p w14:paraId="0000001B" w14:textId="77777777" w:rsidR="003C0DD7" w:rsidRDefault="003C0DD7" w:rsidP="00A46095">
      <w:pPr>
        <w:spacing w:line="360" w:lineRule="auto"/>
        <w:ind w:left="-567" w:right="565"/>
        <w:rPr>
          <w:rFonts w:ascii="Times New Roman" w:eastAsia="Times New Roman" w:hAnsi="Times New Roman" w:cs="Times New Roman"/>
          <w:color w:val="1B337C"/>
          <w:sz w:val="24"/>
          <w:szCs w:val="24"/>
        </w:rPr>
      </w:pPr>
    </w:p>
    <w:p w14:paraId="0000001C" w14:textId="77777777" w:rsidR="003C0DD7" w:rsidRDefault="002461BE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EMENTA</w:t>
      </w:r>
    </w:p>
    <w:p w14:paraId="0000001D" w14:textId="77777777" w:rsidR="003C0DD7" w:rsidRPr="00A46095" w:rsidRDefault="002461BE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Pensamento Computacional na Educação básica</w:t>
      </w:r>
    </w:p>
    <w:p w14:paraId="0000001E" w14:textId="77777777" w:rsidR="003C0DD7" w:rsidRPr="00A46095" w:rsidRDefault="002461BE" w:rsidP="00A46095">
      <w:pPr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- Compreender os pilares do pensamento computacional e sua aplicabilidade na resolução de problemas diários.</w:t>
      </w:r>
    </w:p>
    <w:p w14:paraId="0000001F" w14:textId="77777777" w:rsidR="003C0DD7" w:rsidRPr="00A46095" w:rsidRDefault="002461BE" w:rsidP="00A46095">
      <w:pPr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lastRenderedPageBreak/>
        <w:t>- Reconhecer a programação como uma ferramenta capaz de desenvolver o pensamento computacional nos estudantes</w:t>
      </w:r>
    </w:p>
    <w:p w14:paraId="00000020" w14:textId="77777777" w:rsidR="003C0DD7" w:rsidRPr="00A46095" w:rsidRDefault="002461BE" w:rsidP="00A46095">
      <w:pPr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- Identificar na BNCC referências ao ensino de computação e pensamento computacional</w:t>
      </w:r>
    </w:p>
    <w:p w14:paraId="00000021" w14:textId="77777777" w:rsidR="003C0DD7" w:rsidRPr="00A46095" w:rsidRDefault="002461BE" w:rsidP="00A46095">
      <w:pPr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- Conhecer os eixos de pensamento computacional, cultura e mu</w:t>
      </w: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 xml:space="preserve">ndo digital no Complemento de Computação à BNCC </w:t>
      </w:r>
    </w:p>
    <w:p w14:paraId="00000022" w14:textId="77777777" w:rsidR="003C0DD7" w:rsidRPr="00A46095" w:rsidRDefault="002461BE" w:rsidP="00A46095">
      <w:pPr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- Reconhecer a importância do pensamento computacional no desenvolvimento integral dos estudantes da Educação Básica</w:t>
      </w:r>
    </w:p>
    <w:p w14:paraId="00000023" w14:textId="77777777" w:rsidR="003C0DD7" w:rsidRPr="00A46095" w:rsidRDefault="002461BE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Conhecendo a Alura</w:t>
      </w:r>
    </w:p>
    <w:p w14:paraId="00000024" w14:textId="77777777" w:rsidR="003C0DD7" w:rsidRPr="00A46095" w:rsidRDefault="002461BE" w:rsidP="00A46095">
      <w:pPr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- Conhecer a história da Alura</w:t>
      </w:r>
    </w:p>
    <w:p w14:paraId="00000025" w14:textId="77777777" w:rsidR="003C0DD7" w:rsidRPr="00A46095" w:rsidRDefault="002461BE" w:rsidP="00A46095">
      <w:pPr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 xml:space="preserve">- Compreender a metodologia CPST </w:t>
      </w:r>
    </w:p>
    <w:p w14:paraId="00000026" w14:textId="77777777" w:rsidR="003C0DD7" w:rsidRPr="00A46095" w:rsidRDefault="002461BE" w:rsidP="00A46095">
      <w:pPr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- Nave</w:t>
      </w: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gar pelas ferramentas e recursos da plataforma</w:t>
      </w:r>
    </w:p>
    <w:p w14:paraId="00000027" w14:textId="77777777" w:rsidR="003C0DD7" w:rsidRPr="00A46095" w:rsidRDefault="002461BE" w:rsidP="00A46095">
      <w:pPr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 xml:space="preserve">- Entender como gerenciar as turmas utilizando as ferramentas de gestão da Plataforma. </w:t>
      </w:r>
    </w:p>
    <w:p w14:paraId="00000028" w14:textId="77777777" w:rsidR="003C0DD7" w:rsidRPr="00A46095" w:rsidRDefault="002461BE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Alura Start em sala de aula</w:t>
      </w:r>
    </w:p>
    <w:p w14:paraId="00000029" w14:textId="77777777" w:rsidR="003C0DD7" w:rsidRPr="00A46095" w:rsidRDefault="002461BE" w:rsidP="00A46095">
      <w:pPr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- Desenvolver um planejamento anual com Alura Start</w:t>
      </w:r>
    </w:p>
    <w:p w14:paraId="0000002A" w14:textId="77777777" w:rsidR="003C0DD7" w:rsidRPr="00A46095" w:rsidRDefault="002461BE" w:rsidP="00A46095">
      <w:pPr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- Coletar sugestões para os primeiros dia</w:t>
      </w: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s de aula com a plataforma Alura</w:t>
      </w:r>
    </w:p>
    <w:p w14:paraId="0000002B" w14:textId="77777777" w:rsidR="003C0DD7" w:rsidRPr="00A46095" w:rsidRDefault="002461BE" w:rsidP="00A46095">
      <w:pPr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- Estabelecer rotinas e combinados para as aulas com a Alura Start</w:t>
      </w:r>
    </w:p>
    <w:p w14:paraId="0000002C" w14:textId="77777777" w:rsidR="003C0DD7" w:rsidRPr="00A46095" w:rsidRDefault="002461BE" w:rsidP="00A46095">
      <w:pPr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- Conhecer um exemplo contextualizado de planejamento de aula para as unidades da plataforma Alura</w:t>
      </w:r>
    </w:p>
    <w:p w14:paraId="0000002D" w14:textId="77777777" w:rsidR="003C0DD7" w:rsidRPr="00A46095" w:rsidRDefault="002461BE" w:rsidP="00A46095">
      <w:pPr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- Preparar-se para imprevistos durante as aulas de progra</w:t>
      </w: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mação</w:t>
      </w:r>
    </w:p>
    <w:p w14:paraId="0000002E" w14:textId="77777777" w:rsidR="003C0DD7" w:rsidRPr="00A46095" w:rsidRDefault="002461BE" w:rsidP="00A46095">
      <w:pPr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- Avaliar os projetos desenvolvidos pelos estudantes</w:t>
      </w:r>
    </w:p>
    <w:p w14:paraId="0000002F" w14:textId="77777777" w:rsidR="003C0DD7" w:rsidRPr="00A46095" w:rsidRDefault="002461BE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Scratch na educação básica: estratégias didáticas e recursos para educadores</w:t>
      </w:r>
    </w:p>
    <w:p w14:paraId="00000030" w14:textId="77777777" w:rsidR="003C0DD7" w:rsidRPr="00A46095" w:rsidRDefault="002461BE" w:rsidP="00A46095">
      <w:pPr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- Compreender a importância da conta de educador do Scratch no contexto educacional</w:t>
      </w:r>
    </w:p>
    <w:p w14:paraId="00000031" w14:textId="77777777" w:rsidR="003C0DD7" w:rsidRPr="00A46095" w:rsidRDefault="002461BE" w:rsidP="00A46095">
      <w:pPr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- Entender como criar turmas e geren</w:t>
      </w: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ciar o cadastro de estudantes utilizando diferentes métodos</w:t>
      </w:r>
    </w:p>
    <w:p w14:paraId="00000032" w14:textId="77777777" w:rsidR="003C0DD7" w:rsidRPr="00A46095" w:rsidRDefault="002461BE" w:rsidP="00A46095">
      <w:pPr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- Identificar e listar as maneiras de compartilhar um projeto no Scratch, incluindo compartilhamento com a comunidade e a criação de remixes.</w:t>
      </w:r>
    </w:p>
    <w:p w14:paraId="00000033" w14:textId="77777777" w:rsidR="003C0DD7" w:rsidRPr="00A46095" w:rsidRDefault="002461BE" w:rsidP="00A46095">
      <w:pPr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- Reconhecer as ferramentas alternativas para a impressão de blocos no Scratch para a modificação de um plano de aula</w:t>
      </w:r>
    </w:p>
    <w:p w14:paraId="00000034" w14:textId="77777777" w:rsidR="003C0DD7" w:rsidRPr="00A46095" w:rsidRDefault="002461BE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Formação de professores - Projetos de programação: utilizando sequências lógicas na criação de jogos divertidos</w:t>
      </w:r>
    </w:p>
    <w:p w14:paraId="00000035" w14:textId="6B4CD667" w:rsidR="003C0DD7" w:rsidRPr="00A46095" w:rsidRDefault="002461BE" w:rsidP="00A46095">
      <w:pPr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 xml:space="preserve">- Compreender estratégias </w:t>
      </w: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 xml:space="preserve">didáticas para condução das aulas da unidade “Projetos de programação: utilizando sequências lógicas na criação de jogos </w:t>
      </w:r>
      <w:r w:rsidR="00A46095"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divertidos. ”</w:t>
      </w:r>
    </w:p>
    <w:p w14:paraId="00000036" w14:textId="77777777" w:rsidR="003C0DD7" w:rsidRDefault="003C0DD7" w:rsidP="00A46095">
      <w:pPr>
        <w:spacing w:line="360" w:lineRule="auto"/>
        <w:ind w:left="-567" w:right="565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</w:p>
    <w:p w14:paraId="00000037" w14:textId="36F5D5B0" w:rsidR="003C0DD7" w:rsidRDefault="00A46095" w:rsidP="00A46095">
      <w:pPr>
        <w:ind w:left="-567"/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br w:type="page"/>
      </w:r>
      <w:r w:rsidR="002461BE"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lastRenderedPageBreak/>
        <w:t xml:space="preserve">METODOLOGIA </w:t>
      </w:r>
    </w:p>
    <w:p w14:paraId="00000038" w14:textId="77777777" w:rsidR="003C0DD7" w:rsidRDefault="003C0DD7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</w:pPr>
    </w:p>
    <w:p w14:paraId="00000039" w14:textId="77777777" w:rsidR="003C0DD7" w:rsidRDefault="002461BE" w:rsidP="00A46095">
      <w:pPr>
        <w:tabs>
          <w:tab w:val="left" w:pos="851"/>
        </w:tabs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 xml:space="preserve">O curso será autoinstrucional realizado de forma assíncrona on-line, através da plataforma AVADEP (Ambiente Virtual de Aprendizagem e Desenvolvimento Profissional). Por meio de: </w:t>
      </w:r>
    </w:p>
    <w:p w14:paraId="0000003A" w14:textId="77777777" w:rsidR="003C0DD7" w:rsidRDefault="002461BE" w:rsidP="00A46095">
      <w:pPr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Material de leitura - acesso ao conteúdo de maneira flexível e autônoma, pode</w:t>
      </w: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ndo avançar conforme seu próprio ritmo e disponibilidade de tempo. A ideia é auxiliar os(as) professores(as) na utilização do material, adaptando-o às realidades específicas de suas salas de aula, considerando tanto as limitações de tempo e espaço quanto o</w:t>
      </w: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s interesses e necessidades formativas de seus estudantes. Os conteúdos serão disponibilizados para visualização na plataforma AVADEP durante todo o período de vigência do curso;</w:t>
      </w:r>
    </w:p>
    <w:p w14:paraId="36035362" w14:textId="77777777" w:rsidR="00A46095" w:rsidRDefault="002461BE" w:rsidP="00A46095">
      <w:pPr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 xml:space="preserve">Material audiovisual – vídeos para ampliar a explanação do conteúdo como uma </w:t>
      </w: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forma mais interativa de estudo autônomo;</w:t>
      </w:r>
    </w:p>
    <w:p w14:paraId="0000003C" w14:textId="3E21E963" w:rsidR="003C0DD7" w:rsidRPr="00A46095" w:rsidRDefault="002461BE" w:rsidP="00A46095">
      <w:pPr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Indicação de leituras complementares e material de apoio com conteúdos digitais para aprofundamento;</w:t>
      </w:r>
    </w:p>
    <w:p w14:paraId="0000003D" w14:textId="77777777" w:rsidR="003C0DD7" w:rsidRDefault="002461BE" w:rsidP="00A46095">
      <w:pPr>
        <w:numPr>
          <w:ilvl w:val="0"/>
          <w:numId w:val="1"/>
        </w:numPr>
        <w:tabs>
          <w:tab w:val="left" w:pos="284"/>
          <w:tab w:val="left" w:pos="851"/>
        </w:tabs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Questionário Avaliativo com 10 questões de múltipla escolha que o participante realizará ao concluir todos os m</w:t>
      </w: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ódulos;</w:t>
      </w:r>
    </w:p>
    <w:p w14:paraId="0000003E" w14:textId="77777777" w:rsidR="003C0DD7" w:rsidRDefault="002461BE" w:rsidP="00A46095">
      <w:pPr>
        <w:numPr>
          <w:ilvl w:val="0"/>
          <w:numId w:val="1"/>
        </w:numPr>
        <w:tabs>
          <w:tab w:val="left" w:pos="284"/>
          <w:tab w:val="left" w:pos="851"/>
        </w:tabs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Avaliação de Retomada - uma alternativa de retomar o questionário avaliativo para os cursistas que no caso não atingirem a nota 6,0 no questionário final.</w:t>
      </w:r>
    </w:p>
    <w:p w14:paraId="0000003F" w14:textId="77777777" w:rsidR="003C0DD7" w:rsidRDefault="003C0DD7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</w:pPr>
    </w:p>
    <w:p w14:paraId="00000040" w14:textId="77777777" w:rsidR="003C0DD7" w:rsidRDefault="002461BE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 xml:space="preserve">AVALIAÇÃO E CERTIFICAÇÃO </w:t>
      </w:r>
    </w:p>
    <w:p w14:paraId="00000041" w14:textId="77777777" w:rsidR="003C0DD7" w:rsidRDefault="003C0DD7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</w:p>
    <w:p w14:paraId="00000042" w14:textId="77777777" w:rsidR="003C0DD7" w:rsidRDefault="002461BE" w:rsidP="00A46095">
      <w:pPr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 xml:space="preserve">Avaliação: </w:t>
      </w: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Ao concluir todos os módulos, os participantes realiza</w:t>
      </w: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rão um questionário avaliativo, contendo 10 questões de múltipla escolha, como uma das ferramentas de avaliar e perceber a compreensão geral dos participantes sobre os temas abordados durante o curso. Os participantes precisarão alcançar uma pontuação míni</w:t>
      </w: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 xml:space="preserve">ma de 60% nas três tentativas. O cursista que não atingir a pontuação nas três tentativas, terão a oportunidade de realizar uma </w:t>
      </w:r>
      <w:r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Avaliação de Retomada</w:t>
      </w: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 xml:space="preserve"> com </w:t>
      </w:r>
      <w:r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10 questões de múltipla</w:t>
      </w: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 xml:space="preserve"> escolha, precisando acertar no mínimo 50% das questões nesta etapa. Esta avali</w:t>
      </w: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ação terá tempo de conclusão de 60 minutos.</w:t>
      </w:r>
    </w:p>
    <w:p w14:paraId="00000043" w14:textId="77777777" w:rsidR="003C0DD7" w:rsidRDefault="003C0DD7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</w:p>
    <w:p w14:paraId="00000044" w14:textId="77777777" w:rsidR="003C0DD7" w:rsidRDefault="002461BE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 xml:space="preserve">Certificação: </w:t>
      </w:r>
    </w:p>
    <w:p w14:paraId="00000045" w14:textId="77777777" w:rsidR="003C0DD7" w:rsidRPr="00A46095" w:rsidRDefault="002461BE" w:rsidP="00A46095">
      <w:pPr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 xml:space="preserve">O certificado será disponibilizado pela SEDUC/MT na própria Plataforma </w:t>
      </w:r>
      <w:sdt>
        <w:sdtPr>
          <w:rPr>
            <w:rFonts w:ascii="Times New Roman" w:eastAsia="Times New Roman" w:hAnsi="Times New Roman" w:cs="Times New Roman"/>
            <w:color w:val="1B337C"/>
            <w:sz w:val="24"/>
            <w:szCs w:val="24"/>
          </w:rPr>
          <w:tag w:val="goog_rdk_0"/>
          <w:id w:val="464553137"/>
        </w:sdtPr>
        <w:sdtEndPr/>
        <w:sdtContent/>
      </w:sdt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AVADEP</w:t>
      </w: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, mediante o cumprimento de 100% das atividades previstas na formação e preenchimento da pesquisa de satisfação.</w:t>
      </w:r>
    </w:p>
    <w:p w14:paraId="00000047" w14:textId="2F48D815" w:rsidR="003C0DD7" w:rsidRDefault="002461BE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lastRenderedPageBreak/>
        <w:t xml:space="preserve">CRONOGRAMA: </w:t>
      </w:r>
    </w:p>
    <w:p w14:paraId="00000048" w14:textId="55ABBEA8" w:rsidR="003C0DD7" w:rsidRDefault="002461BE" w:rsidP="00A46095">
      <w:pPr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0</w:t>
      </w:r>
      <w:r w:rsidR="00A46095" w:rsidRPr="00A46095"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1</w:t>
      </w:r>
      <w:r w:rsidRPr="00A46095"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/0</w:t>
      </w:r>
      <w:r w:rsidR="00A46095" w:rsidRPr="00A46095"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8 a 3</w:t>
      </w:r>
      <w:r w:rsidRPr="00A46095"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0/09</w:t>
      </w:r>
      <w:r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 xml:space="preserve"> - </w:t>
      </w:r>
      <w:sdt>
        <w:sdtPr>
          <w:tag w:val="goog_rdk_1"/>
          <w:id w:val="-1140423485"/>
        </w:sdtPr>
        <w:sdtEndPr/>
        <w:sdtContent/>
      </w:sdt>
      <w:sdt>
        <w:sdtPr>
          <w:tag w:val="goog_rdk_2"/>
          <w:id w:val="-2021233480"/>
        </w:sdtPr>
        <w:sdtEndPr/>
        <w:sdtContent/>
      </w:sdt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Inscrições via AVADEP;</w:t>
      </w:r>
    </w:p>
    <w:p w14:paraId="00000049" w14:textId="77D189C5" w:rsidR="003C0DD7" w:rsidRDefault="002461BE" w:rsidP="00A46095">
      <w:pPr>
        <w:spacing w:line="360" w:lineRule="auto"/>
        <w:ind w:left="-567" w:right="565" w:firstLine="1134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0</w:t>
      </w:r>
      <w:r w:rsidR="00A46095" w:rsidRPr="00A46095"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1</w:t>
      </w:r>
      <w:r w:rsidRPr="00A46095"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/0</w:t>
      </w:r>
      <w:r w:rsidR="00A46095" w:rsidRPr="00A46095"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8 a 18</w:t>
      </w:r>
      <w:r w:rsidRPr="00A46095"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/1</w:t>
      </w:r>
      <w:r w:rsidR="00A46095" w:rsidRPr="00A46095"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Realização da formação e avaliação;</w:t>
      </w:r>
    </w:p>
    <w:p w14:paraId="0000004A" w14:textId="77777777" w:rsidR="003C0DD7" w:rsidRDefault="003C0DD7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</w:p>
    <w:p w14:paraId="0000004B" w14:textId="77777777" w:rsidR="003C0DD7" w:rsidRDefault="003C0DD7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</w:pPr>
    </w:p>
    <w:p w14:paraId="0000004C" w14:textId="77777777" w:rsidR="003C0DD7" w:rsidRDefault="002461BE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REFERÊNCIAS BIBLIOGRÁFICAS NORTEADORAS</w:t>
      </w:r>
    </w:p>
    <w:p w14:paraId="0000004D" w14:textId="77777777" w:rsidR="003C0DD7" w:rsidRPr="00A46095" w:rsidRDefault="002461BE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BRASIL. Ministério da Educação. Base Nacional Comum Curricular. Brasília: MEC, 2018.</w:t>
      </w:r>
    </w:p>
    <w:p w14:paraId="0000004E" w14:textId="77777777" w:rsidR="003C0DD7" w:rsidRPr="00A46095" w:rsidRDefault="002461BE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BRASIL. Ministério da Educação. Resolução CNE/CEB nº 2/2022, de 17 de fevereiro de 2022 - Normas sobre Computação na Educação Básica - Complemento à Base Nacional Comum Curricular (BNCC). Brasília, 2022.</w:t>
      </w:r>
    </w:p>
    <w:p w14:paraId="0000004F" w14:textId="77777777" w:rsidR="003C0DD7" w:rsidRPr="00A46095" w:rsidRDefault="002461BE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LEMOV, D. Aula nota 10 2.0: 62 técnicas para melhora</w:t>
      </w: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r a gestão da sala de aula. 2. ed. Tradução: Fundação Lemann, Elos Educacional e Fundação Getúlio Vargas. Porto Alegre: Editora Penso, 2018.</w:t>
      </w:r>
    </w:p>
    <w:p w14:paraId="00000050" w14:textId="77777777" w:rsidR="003C0DD7" w:rsidRPr="00A46095" w:rsidRDefault="002461BE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 xml:space="preserve">MORAN, J. Metodologias ativas de bolso: como os alunos podem aprender de forma ativa, simplificada e profunda. São </w:t>
      </w: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 xml:space="preserve">Paulo: Editora do Brasil, 2019a. </w:t>
      </w:r>
    </w:p>
    <w:p w14:paraId="00000051" w14:textId="77777777" w:rsidR="003C0DD7" w:rsidRPr="00A46095" w:rsidRDefault="002461BE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SILVEIRA, P; ALMEIDA, A. Lógica de Programação: Crie seus primeiros programas usando JavaScript e HTML. São Paulo. Casa do código. 2017.</w:t>
      </w:r>
    </w:p>
    <w:p w14:paraId="00000052" w14:textId="77777777" w:rsidR="003C0DD7" w:rsidRPr="00A46095" w:rsidRDefault="002461BE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MAZZA, LUCAS. HTML5 e CSS3: Domine a web do futuro. São Paulo. Casa do código. 2012.</w:t>
      </w:r>
    </w:p>
    <w:p w14:paraId="00000053" w14:textId="77777777" w:rsidR="003C0DD7" w:rsidRPr="00A46095" w:rsidRDefault="002461BE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MARTINS DE PINHO, D. ECMAScript 6: Entre de cabeça no futuro do JavaScript. São Paulo. Casa do código. 2018.</w:t>
      </w:r>
    </w:p>
    <w:p w14:paraId="00000054" w14:textId="77777777" w:rsidR="003C0DD7" w:rsidRPr="00A46095" w:rsidRDefault="002461BE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SÃO PAULO. Currículo Paulista. Secretaria da Educação do Estado de São Paulo, 2019. Disponível em: http://www.escoladeformacao.sp.gov.br/portais/Po</w:t>
      </w: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rtals/84/docs/pdf/curriculo_paulista_26_ 07_2019.pdf. Acesso em: 21/12/2023.</w:t>
      </w:r>
    </w:p>
    <w:p w14:paraId="00000055" w14:textId="77777777" w:rsidR="003C0DD7" w:rsidRPr="00A46095" w:rsidRDefault="002461BE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 w:rsidRPr="00A46095">
        <w:rPr>
          <w:rFonts w:ascii="Times New Roman" w:eastAsia="Times New Roman" w:hAnsi="Times New Roman" w:cs="Times New Roman"/>
          <w:color w:val="1B337C"/>
          <w:sz w:val="24"/>
          <w:szCs w:val="24"/>
        </w:rPr>
        <w:t>WING, J. M. Computational thinking. Communications of the ACM, v. 49, n. 3, p. 33-35, [S. l.], 2006. Disponível em: https://periodicos.utfpr.edu.br/rbect/article/view/4711. Acesso em: 21/12/2023.</w:t>
      </w:r>
    </w:p>
    <w:p w14:paraId="00000056" w14:textId="77777777" w:rsidR="003C0DD7" w:rsidRDefault="003C0DD7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color w:val="1B337C"/>
          <w:sz w:val="20"/>
          <w:szCs w:val="20"/>
        </w:rPr>
      </w:pPr>
    </w:p>
    <w:p w14:paraId="00000057" w14:textId="77777777" w:rsidR="003C0DD7" w:rsidRDefault="003C0DD7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color w:val="1B337C"/>
          <w:sz w:val="24"/>
          <w:szCs w:val="24"/>
        </w:rPr>
      </w:pPr>
    </w:p>
    <w:p w14:paraId="00000058" w14:textId="41F9BF34" w:rsidR="003C0DD7" w:rsidRDefault="002461BE" w:rsidP="00A46095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PLATAFORMA</w:t>
      </w:r>
    </w:p>
    <w:p w14:paraId="00000059" w14:textId="6F6E0463" w:rsidR="003C0DD7" w:rsidRDefault="00D363D3" w:rsidP="00D363D3">
      <w:pPr>
        <w:spacing w:line="360" w:lineRule="auto"/>
        <w:ind w:left="-567" w:right="565"/>
        <w:jc w:val="both"/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</w:pPr>
      <w:hyperlink r:id="rId8" w:history="1">
        <w:r w:rsidRPr="004912C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https://cursos.alura.com.br/</w:t>
        </w:r>
      </w:hyperlink>
      <w:r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 xml:space="preserve"> </w:t>
      </w:r>
      <w:bookmarkStart w:id="0" w:name="_GoBack"/>
      <w:bookmarkEnd w:id="0"/>
      <w:r w:rsidR="002461BE">
        <w:br w:type="page"/>
      </w:r>
    </w:p>
    <w:p w14:paraId="0000005A" w14:textId="77777777" w:rsidR="003C0DD7" w:rsidRDefault="002461BE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lastRenderedPageBreak/>
        <w:t>REALIZAÇÃO</w:t>
      </w:r>
    </w:p>
    <w:p w14:paraId="0000005C" w14:textId="77777777" w:rsidR="003C0DD7" w:rsidRDefault="002461BE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GOVERNO DO ESTADO DE MATO GROSSO</w:t>
      </w:r>
    </w:p>
    <w:p w14:paraId="0000005D" w14:textId="77777777" w:rsidR="003C0DD7" w:rsidRDefault="002461BE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SECRETARIA DE ESTADO DE EDUCAÇÃO</w:t>
      </w:r>
    </w:p>
    <w:p w14:paraId="0000005E" w14:textId="77777777" w:rsidR="003C0DD7" w:rsidRDefault="003C0DD7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</w:p>
    <w:p w14:paraId="0000005F" w14:textId="77777777" w:rsidR="003C0DD7" w:rsidRDefault="002461BE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MAURO MENDES FERREIRA</w:t>
      </w:r>
    </w:p>
    <w:p w14:paraId="00000060" w14:textId="77777777" w:rsidR="003C0DD7" w:rsidRDefault="002461BE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Governador do Estado de Mato Grosso</w:t>
      </w:r>
    </w:p>
    <w:p w14:paraId="00000061" w14:textId="77777777" w:rsidR="003C0DD7" w:rsidRDefault="003C0DD7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</w:p>
    <w:p w14:paraId="00000062" w14:textId="77777777" w:rsidR="003C0DD7" w:rsidRDefault="002461BE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ALAN RESENDE PORTO</w:t>
      </w:r>
    </w:p>
    <w:p w14:paraId="00000063" w14:textId="77777777" w:rsidR="003C0DD7" w:rsidRDefault="002461BE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Secretário de Estado de Educação</w:t>
      </w:r>
    </w:p>
    <w:p w14:paraId="00000064" w14:textId="77777777" w:rsidR="003C0DD7" w:rsidRDefault="003C0DD7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</w:p>
    <w:p w14:paraId="00000065" w14:textId="77777777" w:rsidR="003C0DD7" w:rsidRDefault="002461BE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FLÁVIA EMANUELLE DE SOUZA SOARES</w:t>
      </w:r>
    </w:p>
    <w:p w14:paraId="00000066" w14:textId="77777777" w:rsidR="003C0DD7" w:rsidRDefault="002461BE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Secretária Adjunta de Gestão de Pessoas</w:t>
      </w:r>
    </w:p>
    <w:p w14:paraId="00000067" w14:textId="77777777" w:rsidR="003C0DD7" w:rsidRDefault="003C0DD7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</w:p>
    <w:p w14:paraId="00000068" w14:textId="77777777" w:rsidR="003C0DD7" w:rsidRDefault="002461BE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JESSYCA KELLY CAMPOS CASTRO</w:t>
      </w:r>
    </w:p>
    <w:p w14:paraId="00000069" w14:textId="77777777" w:rsidR="003C0DD7" w:rsidRDefault="002461BE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Superintendente de Desenvolvimento, Aplicação, Saúde e Segurança</w:t>
      </w:r>
    </w:p>
    <w:p w14:paraId="0000006A" w14:textId="77777777" w:rsidR="003C0DD7" w:rsidRDefault="003C0DD7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</w:p>
    <w:p w14:paraId="0000006B" w14:textId="77777777" w:rsidR="003C0DD7" w:rsidRDefault="002461BE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MARY DIANA DA SILVA MIRANDA RODRIGUES</w:t>
      </w:r>
    </w:p>
    <w:p w14:paraId="0000006C" w14:textId="77777777" w:rsidR="003C0DD7" w:rsidRDefault="002461BE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Coordenadora de Desenvolvimento</w:t>
      </w:r>
    </w:p>
    <w:p w14:paraId="0000006D" w14:textId="77777777" w:rsidR="003C0DD7" w:rsidRDefault="003C0DD7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</w:p>
    <w:p w14:paraId="0000006E" w14:textId="77777777" w:rsidR="003C0DD7" w:rsidRDefault="002461BE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MAJÔ CRISTINE LOPES DIAS</w:t>
      </w:r>
    </w:p>
    <w:p w14:paraId="0000006F" w14:textId="77777777" w:rsidR="003C0DD7" w:rsidRDefault="002461BE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Líder do Núcleo de Desenvolvimento Profissional</w:t>
      </w:r>
    </w:p>
    <w:p w14:paraId="00000070" w14:textId="77777777" w:rsidR="003C0DD7" w:rsidRDefault="003C0DD7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</w:pPr>
    </w:p>
    <w:p w14:paraId="00000071" w14:textId="77777777" w:rsidR="003C0DD7" w:rsidRDefault="002461BE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DEMANDANTE/ CONTE</w:t>
      </w:r>
      <w:r>
        <w:rPr>
          <w:rFonts w:ascii="Times New Roman" w:eastAsia="Times New Roman" w:hAnsi="Times New Roman" w:cs="Times New Roman"/>
          <w:b/>
          <w:color w:val="1B337C"/>
          <w:sz w:val="24"/>
          <w:szCs w:val="24"/>
        </w:rPr>
        <w:t>ÚDO</w:t>
      </w:r>
    </w:p>
    <w:p w14:paraId="00000073" w14:textId="77777777" w:rsidR="003C0DD7" w:rsidRDefault="002461BE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NADINE MOREIRA DA SILVA BOTELHO</w:t>
      </w:r>
    </w:p>
    <w:p w14:paraId="00000074" w14:textId="77777777" w:rsidR="003C0DD7" w:rsidRDefault="002461BE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Secretária Adjunta de Gestão Educacional</w:t>
      </w:r>
    </w:p>
    <w:p w14:paraId="00000075" w14:textId="77777777" w:rsidR="003C0DD7" w:rsidRDefault="003C0DD7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</w:p>
    <w:p w14:paraId="00000076" w14:textId="77777777" w:rsidR="003C0DD7" w:rsidRDefault="002461BE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LETÍCIA BARBOSA CERON</w:t>
      </w:r>
    </w:p>
    <w:p w14:paraId="00000077" w14:textId="77777777" w:rsidR="003C0DD7" w:rsidRDefault="002461BE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Superintendente de Educação Básica</w:t>
      </w:r>
    </w:p>
    <w:p w14:paraId="00000078" w14:textId="77777777" w:rsidR="003C0DD7" w:rsidRDefault="003C0DD7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</w:p>
    <w:p w14:paraId="00000079" w14:textId="77777777" w:rsidR="003C0DD7" w:rsidRDefault="002461BE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FABIANE LARISSA DA SILVA VARGAS</w:t>
      </w:r>
    </w:p>
    <w:p w14:paraId="0000007A" w14:textId="77777777" w:rsidR="003C0DD7" w:rsidRDefault="002461BE" w:rsidP="00A46095">
      <w:pPr>
        <w:spacing w:line="360" w:lineRule="auto"/>
        <w:ind w:left="-567" w:right="565"/>
        <w:jc w:val="center"/>
        <w:rPr>
          <w:rFonts w:ascii="Times New Roman" w:eastAsia="Times New Roman" w:hAnsi="Times New Roman" w:cs="Times New Roman"/>
          <w:color w:val="1B337C"/>
          <w:sz w:val="24"/>
          <w:szCs w:val="24"/>
        </w:rPr>
      </w:pPr>
      <w:r>
        <w:rPr>
          <w:rFonts w:ascii="Times New Roman" w:eastAsia="Times New Roman" w:hAnsi="Times New Roman" w:cs="Times New Roman"/>
          <w:color w:val="1B337C"/>
          <w:sz w:val="24"/>
          <w:szCs w:val="24"/>
        </w:rPr>
        <w:t>Líder da Política Pública de Tecnologia no Ambiente Escolar</w:t>
      </w:r>
    </w:p>
    <w:sectPr w:rsidR="003C0DD7">
      <w:headerReference w:type="default" r:id="rId9"/>
      <w:footerReference w:type="default" r:id="rId10"/>
      <w:pgSz w:w="11909" w:h="16834"/>
      <w:pgMar w:top="1440" w:right="265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0B8D4" w14:textId="77777777" w:rsidR="002461BE" w:rsidRDefault="002461BE">
      <w:pPr>
        <w:spacing w:line="240" w:lineRule="auto"/>
      </w:pPr>
      <w:r>
        <w:separator/>
      </w:r>
    </w:p>
  </w:endnote>
  <w:endnote w:type="continuationSeparator" w:id="0">
    <w:p w14:paraId="3CA63E0E" w14:textId="77777777" w:rsidR="002461BE" w:rsidRDefault="00246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E" w14:textId="77777777" w:rsidR="003C0DD7" w:rsidRDefault="003C0DD7"/>
  <w:p w14:paraId="0000007F" w14:textId="77777777" w:rsidR="003C0DD7" w:rsidRDefault="003C0DD7"/>
  <w:p w14:paraId="00000080" w14:textId="77777777" w:rsidR="003C0DD7" w:rsidRDefault="003C0DD7"/>
  <w:p w14:paraId="00000081" w14:textId="77777777" w:rsidR="003C0DD7" w:rsidRDefault="003C0DD7"/>
  <w:p w14:paraId="00000082" w14:textId="77777777" w:rsidR="003C0DD7" w:rsidRDefault="003C0D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26004" w14:textId="77777777" w:rsidR="002461BE" w:rsidRDefault="002461BE">
      <w:pPr>
        <w:spacing w:line="240" w:lineRule="auto"/>
      </w:pPr>
      <w:r>
        <w:separator/>
      </w:r>
    </w:p>
  </w:footnote>
  <w:footnote w:type="continuationSeparator" w:id="0">
    <w:p w14:paraId="37D8279F" w14:textId="77777777" w:rsidR="002461BE" w:rsidRDefault="002461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D" w14:textId="77777777" w:rsidR="003C0DD7" w:rsidRDefault="002461BE">
    <w:pPr>
      <w:ind w:hanging="1440"/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-683998</wp:posOffset>
          </wp:positionH>
          <wp:positionV relativeFrom="paragraph">
            <wp:posOffset>-283314</wp:posOffset>
          </wp:positionV>
          <wp:extent cx="7053263" cy="9951191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3263" cy="99511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697D"/>
    <w:multiLevelType w:val="multilevel"/>
    <w:tmpl w:val="3B8251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FE96A5C"/>
    <w:multiLevelType w:val="multilevel"/>
    <w:tmpl w:val="33F247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D7"/>
    <w:rsid w:val="000767C0"/>
    <w:rsid w:val="002461BE"/>
    <w:rsid w:val="003C0DD7"/>
    <w:rsid w:val="00A46095"/>
    <w:rsid w:val="00D3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166C"/>
  <w15:docId w15:val="{1240F20D-87DF-4ED0-8B4D-2EC3BF79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E555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5559"/>
  </w:style>
  <w:style w:type="paragraph" w:styleId="Rodap">
    <w:name w:val="footer"/>
    <w:basedOn w:val="Normal"/>
    <w:link w:val="RodapChar"/>
    <w:uiPriority w:val="99"/>
    <w:unhideWhenUsed/>
    <w:rsid w:val="005E555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5559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7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7C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36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sos.alura.co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mNe/TLjstsSfhGYN7voLcyCvBA==">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1122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Gomes da Silva</dc:creator>
  <cp:lastModifiedBy>Aaaaaa</cp:lastModifiedBy>
  <cp:revision>3</cp:revision>
  <dcterms:created xsi:type="dcterms:W3CDTF">2024-06-03T14:03:00Z</dcterms:created>
  <dcterms:modified xsi:type="dcterms:W3CDTF">2024-07-03T14:46:00Z</dcterms:modified>
</cp:coreProperties>
</file>